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b w:val="1"/>
          <w:i w:val="1"/>
          <w:sz w:val="96"/>
          <w:szCs w:val="96"/>
          <w:u w:val="single"/>
        </w:rPr>
      </w:pPr>
      <w:r w:rsidDel="00000000" w:rsidR="00000000" w:rsidRPr="00000000">
        <w:rPr>
          <w:rFonts w:ascii="Caveat" w:cs="Caveat" w:eastAsia="Caveat" w:hAnsi="Caveat"/>
          <w:b w:val="1"/>
          <w:i w:val="1"/>
          <w:sz w:val="144"/>
          <w:szCs w:val="144"/>
          <w:rtl w:val="0"/>
        </w:rPr>
        <w:t xml:space="preserve">ŠKOLÁČEK </w:t>
      </w:r>
      <w:r w:rsidDel="00000000" w:rsidR="00000000" w:rsidRPr="00000000">
        <w:rPr>
          <w:rFonts w:ascii="Comfortaa" w:cs="Comfortaa" w:eastAsia="Comfortaa" w:hAnsi="Comfortaa"/>
          <w:b w:val="1"/>
          <w:i w:val="1"/>
          <w:sz w:val="96"/>
          <w:szCs w:val="96"/>
          <w:u w:val="single"/>
        </w:rPr>
        <w:drawing>
          <wp:inline distB="114300" distT="114300" distL="114300" distR="114300">
            <wp:extent cx="1738313" cy="1289248"/>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38313" cy="12892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b w:val="1"/>
          <w:i w:val="1"/>
          <w:sz w:val="24"/>
          <w:szCs w:val="24"/>
        </w:rPr>
      </w:pPr>
      <w:r w:rsidDel="00000000" w:rsidR="00000000" w:rsidRPr="00000000">
        <w:rPr>
          <w:rFonts w:ascii="Comfortaa" w:cs="Comfortaa" w:eastAsia="Comfortaa" w:hAnsi="Comfortaa"/>
          <w:b w:val="1"/>
          <w:i w:val="1"/>
          <w:sz w:val="24"/>
          <w:szCs w:val="24"/>
          <w:rtl w:val="0"/>
        </w:rPr>
        <w:t xml:space="preserve">ZŠ a MŠ Stehelčeves                                                školní rok 2020/2021</w:t>
      </w:r>
    </w:p>
    <w:p w:rsidR="00000000" w:rsidDel="00000000" w:rsidP="00000000" w:rsidRDefault="00000000" w:rsidRPr="00000000" w14:paraId="00000003">
      <w:pPr>
        <w:rPr>
          <w:rFonts w:ascii="Comfortaa" w:cs="Comfortaa" w:eastAsia="Comfortaa" w:hAnsi="Comfortaa"/>
          <w:b w:val="1"/>
          <w:i w:val="1"/>
          <w:sz w:val="24"/>
          <w:szCs w:val="24"/>
        </w:rPr>
      </w:pPr>
      <w:r w:rsidDel="00000000" w:rsidR="00000000" w:rsidRPr="00000000">
        <w:rPr>
          <w:rtl w:val="0"/>
        </w:rPr>
      </w:r>
    </w:p>
    <w:p w:rsidR="00000000" w:rsidDel="00000000" w:rsidP="00000000" w:rsidRDefault="00000000" w:rsidRPr="00000000" w14:paraId="00000004">
      <w:pPr>
        <w:rPr>
          <w:rFonts w:ascii="Comfortaa" w:cs="Comfortaa" w:eastAsia="Comfortaa" w:hAnsi="Comfortaa"/>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rFonts w:ascii="Comfortaa" w:cs="Comfortaa" w:eastAsia="Comfortaa" w:hAnsi="Comfortaa"/>
          <w:b w:val="1"/>
          <w:color w:val="ff0000"/>
          <w:sz w:val="28"/>
          <w:szCs w:val="28"/>
        </w:rPr>
      </w:pPr>
      <w:r w:rsidDel="00000000" w:rsidR="00000000" w:rsidRPr="00000000">
        <w:rPr>
          <w:rtl w:val="0"/>
        </w:rPr>
      </w:r>
    </w:p>
    <w:p w:rsidR="00000000" w:rsidDel="00000000" w:rsidP="00000000" w:rsidRDefault="00000000" w:rsidRPr="00000000" w14:paraId="00000006">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Školní družina</w:t>
      </w:r>
      <w:r w:rsidDel="00000000" w:rsidR="00000000" w:rsidRPr="00000000">
        <w:drawing>
          <wp:anchor allowOverlap="1" behindDoc="0" distB="114300" distT="114300" distL="114300" distR="114300" hidden="0" layoutInCell="1" locked="0" relativeHeight="0" simplePos="0">
            <wp:simplePos x="0" y="0"/>
            <wp:positionH relativeFrom="column">
              <wp:posOffset>3607125</wp:posOffset>
            </wp:positionH>
            <wp:positionV relativeFrom="paragraph">
              <wp:posOffset>247650</wp:posOffset>
            </wp:positionV>
            <wp:extent cx="2024320" cy="2705144"/>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024320" cy="2705144"/>
                    </a:xfrm>
                    <a:prstGeom prst="rect"/>
                    <a:ln/>
                  </pic:spPr>
                </pic:pic>
              </a:graphicData>
            </a:graphic>
          </wp:anchor>
        </w:drawing>
      </w:r>
    </w:p>
    <w:p w:rsidR="00000000" w:rsidDel="00000000" w:rsidP="00000000" w:rsidRDefault="00000000" w:rsidRPr="00000000" w14:paraId="00000007">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8">
      <w:pPr>
        <w:rPr>
          <w:rFonts w:ascii="Comfortaa" w:cs="Comfortaa" w:eastAsia="Comfortaa" w:hAnsi="Comfortaa"/>
          <w:b w:val="1"/>
          <w:sz w:val="24"/>
          <w:szCs w:val="24"/>
        </w:rPr>
      </w:pPr>
      <w:r w:rsidDel="00000000" w:rsidR="00000000" w:rsidRPr="00000000">
        <w:rPr>
          <w:rFonts w:ascii="Comfortaa" w:cs="Comfortaa" w:eastAsia="Comfortaa" w:hAnsi="Comfortaa"/>
          <w:sz w:val="24"/>
          <w:szCs w:val="24"/>
          <w:rtl w:val="0"/>
        </w:rPr>
        <w:t xml:space="preserve">V únoru nás po prázdninách provázelo téma “Bílá peřina”. Vyráběli jsme sněhuláky, četli jsme si pohádku “Země sněhu a ledu” a naučili jsme se básničku o vráně. Tvořili jsme zimní křížovky a obrázky ze soli . Další téma, kterému jsme se věnovali, byl Masopust. Vyprávěli jsme si o tradicích, které se k Masopustu váží a vysvětlili jsme si významy jednotlivých masek. Vyrobili jsme si jitrnice ze silonových ponožek a koláče sypané kokosem. Děti si vyrobili i své vlastní masky a dozvěděli jsme se, co to je a jak probíhá pravá zabijačka.</w:t>
      </w:r>
      <w:r w:rsidDel="00000000" w:rsidR="00000000" w:rsidRPr="00000000">
        <w:rPr>
          <w:rFonts w:ascii="Comfortaa" w:cs="Comfortaa" w:eastAsia="Comfortaa" w:hAnsi="Comfortaa"/>
          <w:b w:val="1"/>
          <w:sz w:val="24"/>
          <w:szCs w:val="24"/>
          <w:rtl w:val="0"/>
        </w:rPr>
        <w:t xml:space="preserve">  </w:t>
      </w:r>
    </w:p>
    <w:p w:rsidR="00000000" w:rsidDel="00000000" w:rsidP="00000000" w:rsidRDefault="00000000" w:rsidRPr="00000000" w14:paraId="00000009">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A">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796990" cy="2078844"/>
            <wp:effectExtent b="0" l="0" r="0" t="0"/>
            <wp:docPr id="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796990" cy="2078844"/>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2786063" cy="2077742"/>
            <wp:effectExtent b="0" l="0" r="0" t="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786063" cy="207774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C">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D">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E">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F">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10">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Mateřská škola</w:t>
      </w:r>
      <w:r w:rsidDel="00000000" w:rsidR="00000000" w:rsidRPr="00000000">
        <w:rPr>
          <w:rFonts w:ascii="Comfortaa" w:cs="Comfortaa" w:eastAsia="Comfortaa" w:hAnsi="Comfortaa"/>
          <w:b w:val="1"/>
          <w:sz w:val="24"/>
          <w:szCs w:val="24"/>
          <w:rtl w:val="0"/>
        </w:rPr>
        <w:t xml:space="preserve"> </w:t>
      </w:r>
    </w:p>
    <w:p w:rsidR="00000000" w:rsidDel="00000000" w:rsidP="00000000" w:rsidRDefault="00000000" w:rsidRPr="00000000" w14:paraId="00000011">
      <w:pPr>
        <w:spacing w:after="240" w:befor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Chladný únor, který nám dopřál spoustu sněhu, jsme využili nejen na bobování a stavění sněhuláků, ale také k připomenutí zimních tradic a zvyků, s čímž nám pomohla pohádka “Chaloupka na vršku”. </w:t>
      </w:r>
      <w:r w:rsidDel="00000000" w:rsidR="00000000" w:rsidRPr="00000000">
        <w:drawing>
          <wp:anchor allowOverlap="1" behindDoc="0" distB="114300" distT="114300" distL="114300" distR="114300" hidden="0" layoutInCell="1" locked="0" relativeHeight="0" simplePos="0">
            <wp:simplePos x="0" y="0"/>
            <wp:positionH relativeFrom="column">
              <wp:posOffset>2311725</wp:posOffset>
            </wp:positionH>
            <wp:positionV relativeFrom="paragraph">
              <wp:posOffset>133350</wp:posOffset>
            </wp:positionV>
            <wp:extent cx="3421708" cy="2557463"/>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421708" cy="2557463"/>
                    </a:xfrm>
                    <a:prstGeom prst="rect"/>
                    <a:ln/>
                  </pic:spPr>
                </pic:pic>
              </a:graphicData>
            </a:graphic>
          </wp:anchor>
        </w:drawing>
      </w:r>
    </w:p>
    <w:p w:rsidR="00000000" w:rsidDel="00000000" w:rsidP="00000000" w:rsidRDefault="00000000" w:rsidRPr="00000000" w14:paraId="00000012">
      <w:pPr>
        <w:spacing w:after="240" w:befor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Celé období jsme zakončili masopustem, který jsme oslavili jak se sluší a patří. Úžasné masky nás provázely už od samého rána a mezi nimi nechyběla zvířátka, superhrdinové, kouzelníci, ale ani kuchař nebo pirát. Kromě soutěží jako je podlézání lana, házení na terč či závody s míčkem na lžičce, jsme si vyrobili masopustní koláče, které byly od opravdových k nerozeznání. </w:t>
      </w:r>
    </w:p>
    <w:p w:rsidR="00000000" w:rsidDel="00000000" w:rsidP="00000000" w:rsidRDefault="00000000" w:rsidRPr="00000000" w14:paraId="00000013">
      <w:pPr>
        <w:spacing w:after="240" w:befor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4">
      <w:pPr>
        <w:spacing w:after="240" w:befor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1.třída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366865</wp:posOffset>
            </wp:positionV>
            <wp:extent cx="3045022" cy="2281238"/>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045022" cy="2281238"/>
                    </a:xfrm>
                    <a:prstGeom prst="rect"/>
                    <a:ln/>
                  </pic:spPr>
                </pic:pic>
              </a:graphicData>
            </a:graphic>
          </wp:anchor>
        </w:drawing>
      </w:r>
    </w:p>
    <w:p w:rsidR="00000000" w:rsidDel="00000000" w:rsidP="00000000" w:rsidRDefault="00000000" w:rsidRPr="00000000" w14:paraId="00000015">
      <w:pPr>
        <w:spacing w:after="240" w:befor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Prvňáčci zažili na konci ledna své první vysvědčení, na které se moc těšili a i přes nepřízeň karantény v prvním pololetí byla všechna vysvědčení krásná. Celý únor jsme se věnovali tématu “Moje tělo”, pojmenovávali jsme všechny části těla a vyráběli jsme kostlivce z vatových tyčinek. Ukazovali jsme si, co všechno patří do lékárničky a jak se správěně obvazují rány. Učili jsme se o zdravé stravě, sestavovali jsme jídelníček a ukazovali jsme si, jak správně stolovat a držet příbor. V rámci tělocviku jsme si užili akční radovánky na sněhu a děti si sníh náležitě užily. Začali jsme také s novým předmětem “Všeználek - botanika” a hned při první procházce jsme si ustřihli dřeviny ze tří stromů. Ve třídě pozorujeme, jak se dřeviny mění. Nikolka nám přinesla na ukázku i svůj vlastní herbář. </w:t>
      </w:r>
    </w:p>
    <w:p w:rsidR="00000000" w:rsidDel="00000000" w:rsidP="00000000" w:rsidRDefault="00000000" w:rsidRPr="00000000" w14:paraId="00000016">
      <w:pPr>
        <w:spacing w:after="240" w:befor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776538" cy="2082403"/>
            <wp:effectExtent b="0" l="0" r="0" t="0"/>
            <wp:docPr id="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776538" cy="2082403"/>
                    </a:xfrm>
                    <a:prstGeom prst="rect"/>
                    <a:ln/>
                  </pic:spPr>
                </pic:pic>
              </a:graphicData>
            </a:graphic>
          </wp:inline>
        </w:drawing>
      </w:r>
      <w:r w:rsidDel="00000000" w:rsidR="00000000" w:rsidRPr="00000000">
        <w:rPr>
          <w:rFonts w:ascii="Comfortaa" w:cs="Comfortaa" w:eastAsia="Comfortaa" w:hAnsi="Comfortaa"/>
          <w:sz w:val="24"/>
          <w:szCs w:val="24"/>
        </w:rPr>
        <w:drawing>
          <wp:inline distB="114300" distT="114300" distL="114300" distR="114300">
            <wp:extent cx="2833688" cy="2108791"/>
            <wp:effectExtent b="0" l="0" r="0" t="0"/>
            <wp:docPr id="9"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833688" cy="210879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8">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2. a 3. třída</w:t>
      </w:r>
    </w:p>
    <w:p w:rsidR="00000000" w:rsidDel="00000000" w:rsidP="00000000" w:rsidRDefault="00000000" w:rsidRPr="00000000" w14:paraId="00000019">
      <w:pPr>
        <w:rPr>
          <w:rFonts w:ascii="Comfortaa" w:cs="Comfortaa" w:eastAsia="Comfortaa" w:hAnsi="Comforta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2802039</wp:posOffset>
            </wp:positionH>
            <wp:positionV relativeFrom="paragraph">
              <wp:posOffset>171907</wp:posOffset>
            </wp:positionV>
            <wp:extent cx="2932011" cy="1642758"/>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932011" cy="1642758"/>
                    </a:xfrm>
                    <a:prstGeom prst="rect"/>
                    <a:ln/>
                  </pic:spPr>
                </pic:pic>
              </a:graphicData>
            </a:graphic>
          </wp:anchor>
        </w:drawing>
      </w:r>
    </w:p>
    <w:p w:rsidR="00000000" w:rsidDel="00000000" w:rsidP="00000000" w:rsidRDefault="00000000" w:rsidRPr="00000000" w14:paraId="0000001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Celý tento měsíc nás provázelo téma “Čas”. V centru tvořivosti děti tvořily technikou koláže stroj času. V centru chytrých hlaviček učily třeťáčci druháčky hodiny. V centru českého jazyka se každý druháček naučil básničku na jeden měsíc v roce a nakonec nám z toho vznikla krásná dlouhá báseň. </w:t>
      </w:r>
    </w:p>
    <w:p w:rsidR="00000000" w:rsidDel="00000000" w:rsidP="00000000" w:rsidRDefault="00000000" w:rsidRPr="00000000" w14:paraId="0000001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téma čas jsme si také užili prezentaci o Pražském orloji :)</w:t>
      </w:r>
    </w:p>
    <w:p w:rsidR="00000000" w:rsidDel="00000000" w:rsidP="00000000" w:rsidRDefault="00000000" w:rsidRPr="00000000" w14:paraId="0000001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D">
      <w:pPr>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4976813" cy="2806691"/>
            <wp:effectExtent b="0" l="0" r="0" t="0"/>
            <wp:docPr id="8"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4976813" cy="280669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F">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0">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1">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2.stupeň</w:t>
      </w:r>
      <w:r w:rsidDel="00000000" w:rsidR="00000000" w:rsidRPr="00000000">
        <w:rPr>
          <w:rtl w:val="0"/>
        </w:rPr>
      </w:r>
    </w:p>
    <w:p w:rsidR="00000000" w:rsidDel="00000000" w:rsidP="00000000" w:rsidRDefault="00000000" w:rsidRPr="00000000" w14:paraId="00000022">
      <w:pPr>
        <w:spacing w:line="240" w:lineRule="auto"/>
        <w:rPr>
          <w:rFonts w:ascii="Comfortaa" w:cs="Comfortaa" w:eastAsia="Comfortaa" w:hAnsi="Comforta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2528577</wp:posOffset>
            </wp:positionH>
            <wp:positionV relativeFrom="paragraph">
              <wp:posOffset>133350</wp:posOffset>
            </wp:positionV>
            <wp:extent cx="3091173" cy="2066773"/>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091173" cy="2066773"/>
                    </a:xfrm>
                    <a:prstGeom prst="rect"/>
                    <a:ln/>
                  </pic:spPr>
                </pic:pic>
              </a:graphicData>
            </a:graphic>
          </wp:anchor>
        </w:drawing>
      </w:r>
    </w:p>
    <w:p w:rsidR="00000000" w:rsidDel="00000000" w:rsidP="00000000" w:rsidRDefault="00000000" w:rsidRPr="00000000" w14:paraId="00000023">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Smutným faktem dnešní doby je, že nemáme již delší dobu možnost navštěvovat galerie a výstavy. Využili jsme proto možnosti návštěvy virtuální prohlídky výstavy s názvem “Past/Minulost” jednoho z nejvýraznějších malířů dnešní doby – Martina Mainera. </w:t>
      </w:r>
    </w:p>
    <w:p w:rsidR="00000000" w:rsidDel="00000000" w:rsidP="00000000" w:rsidRDefault="00000000" w:rsidRPr="00000000" w14:paraId="00000024">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Autor sám výstavu komentoval a představoval jednotlivé obrazy, ke kterým se mnohdy pojila zajímavá historie. </w:t>
      </w:r>
    </w:p>
    <w:p w:rsidR="00000000" w:rsidDel="00000000" w:rsidP="00000000" w:rsidRDefault="00000000" w:rsidRPr="00000000" w14:paraId="00000025">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6">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Žáci 2. stupně měli možnost se k výstavě vyjádřit, popsat pocity z autorovy tvorby a případně položit jemu samotnému otázku. Této možnosti jsme využili. Milým překvapením byla téměř okamžitá reakce autora, který reagoval nejen na komentáře, ale i na položené otázky. Myslím, že to bylo milé překvapení nejen pro žáky. Hezký pocit, který vyvolá představu pomyslného mostu spojujícího opravdový výtvarný svět se světem dospívající lidské fantazie. :)</w:t>
      </w:r>
    </w:p>
    <w:p w:rsidR="00000000" w:rsidDel="00000000" w:rsidP="00000000" w:rsidRDefault="00000000" w:rsidRPr="00000000" w14:paraId="00000027">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 lepší představu ... </w:t>
      </w:r>
    </w:p>
    <w:p w:rsidR="00000000" w:rsidDel="00000000" w:rsidP="00000000" w:rsidRDefault="00000000" w:rsidRPr="00000000" w14:paraId="00000028">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9">
      <w:pPr>
        <w:shd w:fill="ffffff" w:val="clear"/>
        <w:spacing w:line="240" w:lineRule="auto"/>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“Dobrý den paní Andreo,</w:t>
      </w:r>
    </w:p>
    <w:p w:rsidR="00000000" w:rsidDel="00000000" w:rsidP="00000000" w:rsidRDefault="00000000" w:rsidRPr="00000000" w14:paraId="0000002A">
      <w:pPr>
        <w:shd w:fill="ffffff" w:val="clear"/>
        <w:spacing w:line="240" w:lineRule="auto"/>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jsem rád za zájem a vaši výuku. Odpovím bez problémů na každou otázku nejen týkající se malířství, každou otázku, to jim prosím přečtěte, děkuji… Otázky a odpovědi jsou základem každé výuky a každého opravdového vzdělání… Martin.”</w:t>
      </w:r>
    </w:p>
    <w:p w:rsidR="00000000" w:rsidDel="00000000" w:rsidP="00000000" w:rsidRDefault="00000000" w:rsidRPr="00000000" w14:paraId="0000002B">
      <w:pP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C">
      <w:pPr>
        <w:shd w:fill="ffffff" w:val="clear"/>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Viktor Č., 6. ročník</w:t>
      </w:r>
    </w:p>
    <w:p w:rsidR="00000000" w:rsidDel="00000000" w:rsidP="00000000" w:rsidRDefault="00000000" w:rsidRPr="00000000" w14:paraId="0000002D">
      <w:pPr>
        <w:shd w:fill="ffffff" w:val="clear"/>
        <w:spacing w:line="240" w:lineRule="auto"/>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“Nejvíce se mi líbilo dílo šedo černé, je tam takový potok. Co konkrétně? Nazývá ho tím základním místem pro sebe i jeho rodinu. Tam kde trávil čas a kde to miloval jako malý kluk.”</w:t>
      </w:r>
    </w:p>
    <w:p w:rsidR="00000000" w:rsidDel="00000000" w:rsidP="00000000" w:rsidRDefault="00000000" w:rsidRPr="00000000" w14:paraId="0000002E">
      <w:pPr>
        <w:shd w:fill="ffffff" w:val="clear"/>
        <w:spacing w:line="240" w:lineRule="auto"/>
        <w:rPr>
          <w:rFonts w:ascii="Comfortaa" w:cs="Comfortaa" w:eastAsia="Comfortaa" w:hAnsi="Comfortaa"/>
          <w:b w:val="1"/>
          <w:color w:val="666666"/>
          <w:sz w:val="24"/>
          <w:szCs w:val="24"/>
        </w:rPr>
      </w:pPr>
      <w:r w:rsidDel="00000000" w:rsidR="00000000" w:rsidRPr="00000000">
        <w:rPr>
          <w:rFonts w:ascii="Comfortaa" w:cs="Comfortaa" w:eastAsia="Comfortaa" w:hAnsi="Comfortaa"/>
          <w:b w:val="1"/>
          <w:color w:val="666666"/>
          <w:sz w:val="24"/>
          <w:szCs w:val="24"/>
          <w:rtl w:val="0"/>
        </w:rPr>
        <w:t xml:space="preserve">Reakce autora:</w:t>
      </w:r>
    </w:p>
    <w:p w:rsidR="00000000" w:rsidDel="00000000" w:rsidP="00000000" w:rsidRDefault="00000000" w:rsidRPr="00000000" w14:paraId="0000002F">
      <w:pPr>
        <w:shd w:fill="ffffff" w:val="clear"/>
        <w:spacing w:line="240" w:lineRule="auto"/>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“Je to Lučina, louka do údolí k řece a mostu přes ní pro pěší Na nábřeží v Havířově. Život je o loučení, pouštění, odpuštění, vypuštěný-rozpuštěný… co asi znamená slovo "loučení"?</w:t>
      </w:r>
    </w:p>
    <w:p w:rsidR="00000000" w:rsidDel="00000000" w:rsidP="00000000" w:rsidRDefault="00000000" w:rsidRPr="00000000" w14:paraId="00000030">
      <w:pPr>
        <w:shd w:fill="ffffff" w:val="clear"/>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1">
      <w:pPr>
        <w:shd w:fill="ffffff" w:val="clear"/>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Jan K., 7. ročník</w:t>
      </w:r>
    </w:p>
    <w:p w:rsidR="00000000" w:rsidDel="00000000" w:rsidP="00000000" w:rsidRDefault="00000000" w:rsidRPr="00000000" w14:paraId="00000032">
      <w:pPr>
        <w:shd w:fill="ffffff" w:val="clear"/>
        <w:spacing w:line="240" w:lineRule="auto"/>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“Moc se mi líbí jeho nápad dokreslovat fotky. Je to moc hezké. Moc se mi líbil obraz interiéru malíře, Žulový balvan a obrazy skupiny Sama doma.”</w:t>
      </w:r>
    </w:p>
    <w:p w:rsidR="00000000" w:rsidDel="00000000" w:rsidP="00000000" w:rsidRDefault="00000000" w:rsidRPr="00000000" w14:paraId="00000033">
      <w:pPr>
        <w:shd w:fill="ffffff" w:val="clear"/>
        <w:spacing w:line="240" w:lineRule="auto"/>
        <w:rPr>
          <w:rFonts w:ascii="Comfortaa" w:cs="Comfortaa" w:eastAsia="Comfortaa" w:hAnsi="Comfortaa"/>
          <w:b w:val="1"/>
          <w:color w:val="666666"/>
          <w:sz w:val="24"/>
          <w:szCs w:val="24"/>
        </w:rPr>
      </w:pPr>
      <w:r w:rsidDel="00000000" w:rsidR="00000000" w:rsidRPr="00000000">
        <w:rPr>
          <w:rFonts w:ascii="Comfortaa" w:cs="Comfortaa" w:eastAsia="Comfortaa" w:hAnsi="Comfortaa"/>
          <w:b w:val="1"/>
          <w:color w:val="666666"/>
          <w:sz w:val="24"/>
          <w:szCs w:val="24"/>
          <w:rtl w:val="0"/>
        </w:rPr>
        <w:t xml:space="preserve">Reakce autora:</w:t>
      </w:r>
    </w:p>
    <w:p w:rsidR="00000000" w:rsidDel="00000000" w:rsidP="00000000" w:rsidRDefault="00000000" w:rsidRPr="00000000" w14:paraId="00000034">
      <w:pPr>
        <w:shd w:fill="ffffff" w:val="clear"/>
        <w:spacing w:line="240" w:lineRule="auto"/>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Díky… dokreslování fotek je staré jako fotky, nebo jako ve středověku a renesanci, přenášení reálných obrazů na plátna metodou kamery obskury a dokreslování či kolorování kreseb je staré jako malířství samo, kresba, tah ruky štětcem nebo čímkoliv s barvou, to je malířství</w:t>
      </w:r>
      <w:r w:rsidDel="00000000" w:rsidR="00000000" w:rsidRPr="00000000">
        <w:rPr>
          <w:rFonts w:ascii="Comfortaa" w:cs="Comfortaa" w:eastAsia="Comfortaa" w:hAnsi="Comfortaa"/>
          <w:color w:val="666666"/>
          <w:sz w:val="24"/>
          <w:szCs w:val="24"/>
          <w:rtl w:val="0"/>
        </w:rPr>
        <w:t xml:space="preserve">,</w:t>
      </w:r>
      <w:r w:rsidDel="00000000" w:rsidR="00000000" w:rsidRPr="00000000">
        <w:rPr>
          <w:rFonts w:ascii="Comfortaa" w:cs="Comfortaa" w:eastAsia="Comfortaa" w:hAnsi="Comfortaa"/>
          <w:i w:val="1"/>
          <w:color w:val="666666"/>
          <w:sz w:val="24"/>
          <w:szCs w:val="24"/>
          <w:rtl w:val="0"/>
        </w:rPr>
        <w:t xml:space="preserve"> mezi jiným…”</w:t>
      </w:r>
    </w:p>
    <w:p w:rsidR="00000000" w:rsidDel="00000000" w:rsidP="00000000" w:rsidRDefault="00000000" w:rsidRPr="00000000" w14:paraId="00000035">
      <w:pPr>
        <w:shd w:fill="ffffff" w:val="clear"/>
        <w:rPr>
          <w:rFonts w:ascii="Comfortaa" w:cs="Comfortaa" w:eastAsia="Comfortaa" w:hAnsi="Comfortaa"/>
          <w:i w:val="1"/>
          <w:sz w:val="24"/>
          <w:szCs w:val="24"/>
        </w:rPr>
      </w:pPr>
      <w:r w:rsidDel="00000000" w:rsidR="00000000" w:rsidRPr="00000000">
        <w:rPr>
          <w:rtl w:val="0"/>
        </w:rPr>
      </w:r>
    </w:p>
    <w:p w:rsidR="00000000" w:rsidDel="00000000" w:rsidP="00000000" w:rsidRDefault="00000000" w:rsidRPr="00000000" w14:paraId="00000036">
      <w:pPr>
        <w:shd w:fill="ffffff" w:val="clea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Tomáš Š., 8. ročník</w:t>
      </w:r>
    </w:p>
    <w:p w:rsidR="00000000" w:rsidDel="00000000" w:rsidP="00000000" w:rsidRDefault="00000000" w:rsidRPr="00000000" w14:paraId="00000037">
      <w:pPr>
        <w:shd w:fill="ffffff" w:val="clear"/>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“Některá jeho díla byla zajímavá tím, jak dokonale dokázal namalovat 3D efekt např.  Řeka Lučina.”</w:t>
      </w:r>
    </w:p>
    <w:p w:rsidR="00000000" w:rsidDel="00000000" w:rsidP="00000000" w:rsidRDefault="00000000" w:rsidRPr="00000000" w14:paraId="00000038">
      <w:pPr>
        <w:shd w:fill="ffffff" w:val="clear"/>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color w:val="666666"/>
          <w:sz w:val="24"/>
          <w:szCs w:val="24"/>
          <w:rtl w:val="0"/>
        </w:rPr>
        <w:t xml:space="preserve">Reakce autora:</w:t>
      </w:r>
      <w:r w:rsidDel="00000000" w:rsidR="00000000" w:rsidRPr="00000000">
        <w:rPr>
          <w:rtl w:val="0"/>
        </w:rPr>
      </w:r>
    </w:p>
    <w:p w:rsidR="00000000" w:rsidDel="00000000" w:rsidP="00000000" w:rsidRDefault="00000000" w:rsidRPr="00000000" w14:paraId="00000039">
      <w:pPr>
        <w:shd w:fill="ffffff" w:val="clear"/>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“3D efekt je perspektiva… perspektiva, jedna z přelomových věcí ve vnímání lidí, naučení se vytvořit a vnímat perspektivní prostor v ploše obrazu odpálilo technickou revoluci, která nyní nabírá digitální obrátky vedoucí k vrcholu, umělé inteligenci… nic moc, to známe z filmů, umělé inteligenci na nás nezáleží… poslední Terminátor je plný symbolů současnosti, symbol vždy symbolizuje něco, co je, existuje, nebo zastupuje nějak něčím to, co není, není vidět, nebo existuje jen v myslích mnoha lidí, takto symbolicky lze vyjádřit Nebe, Peklo, Ráj atd… nebo třeba symbolizovat vrchního velitele Pekla pěticípou hvězdou hrotem dolů, tedy k Zemi… atd… pomocí symbolů a jejich vnímání a chápání (které se prý většinou děje okamžitě v podvědomí, aniž člověk symbol si sám umí vysvětlit nebo ví-neví, co znamená...) lze snadno manipulovat masy lidí…</w:t>
      </w:r>
    </w:p>
    <w:p w:rsidR="00000000" w:rsidDel="00000000" w:rsidP="00000000" w:rsidRDefault="00000000" w:rsidRPr="00000000" w14:paraId="0000003A">
      <w:pPr>
        <w:shd w:fill="ffffff" w:val="clear"/>
        <w:rPr>
          <w:rFonts w:ascii="Comfortaa" w:cs="Comfortaa" w:eastAsia="Comfortaa" w:hAnsi="Comfortaa"/>
          <w:i w:val="1"/>
          <w:color w:val="666666"/>
          <w:sz w:val="24"/>
          <w:szCs w:val="24"/>
        </w:rPr>
      </w:pPr>
      <w:r w:rsidDel="00000000" w:rsidR="00000000" w:rsidRPr="00000000">
        <w:rPr>
          <w:rtl w:val="0"/>
        </w:rPr>
      </w:r>
    </w:p>
    <w:p w:rsidR="00000000" w:rsidDel="00000000" w:rsidP="00000000" w:rsidRDefault="00000000" w:rsidRPr="00000000" w14:paraId="0000003B">
      <w:pPr>
        <w:shd w:fill="ffffff" w:val="clea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Jindřich K., 8. ročník</w:t>
      </w:r>
    </w:p>
    <w:p w:rsidR="00000000" w:rsidDel="00000000" w:rsidP="00000000" w:rsidRDefault="00000000" w:rsidRPr="00000000" w14:paraId="0000003C">
      <w:pPr>
        <w:shd w:fill="ffffff" w:val="clear"/>
        <w:rPr>
          <w:rFonts w:ascii="Comfortaa" w:cs="Comfortaa" w:eastAsia="Comfortaa" w:hAnsi="Comfortaa"/>
          <w:i w:val="1"/>
          <w:sz w:val="24"/>
          <w:szCs w:val="24"/>
        </w:rPr>
      </w:pPr>
      <w:r w:rsidDel="00000000" w:rsidR="00000000" w:rsidRPr="00000000">
        <w:rPr>
          <w:rFonts w:ascii="Comfortaa" w:cs="Comfortaa" w:eastAsia="Comfortaa" w:hAnsi="Comfortaa"/>
          <w:i w:val="1"/>
          <w:sz w:val="24"/>
          <w:szCs w:val="24"/>
          <w:rtl w:val="0"/>
        </w:rPr>
        <w:t xml:space="preserve">“Zajímalo by mě, jak dlouho mohla trvat tvorba grafiky Ornament, je to dílo, co by zapadlo do dnešní doby.”</w:t>
      </w:r>
    </w:p>
    <w:p w:rsidR="00000000" w:rsidDel="00000000" w:rsidP="00000000" w:rsidRDefault="00000000" w:rsidRPr="00000000" w14:paraId="0000003D">
      <w:pPr>
        <w:shd w:fill="ffffff" w:val="clear"/>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color w:val="666666"/>
          <w:sz w:val="24"/>
          <w:szCs w:val="24"/>
          <w:rtl w:val="0"/>
        </w:rPr>
        <w:t xml:space="preserve">Reakce autora:</w:t>
      </w:r>
      <w:r w:rsidDel="00000000" w:rsidR="00000000" w:rsidRPr="00000000">
        <w:rPr>
          <w:rtl w:val="0"/>
        </w:rPr>
      </w:r>
    </w:p>
    <w:p w:rsidR="00000000" w:rsidDel="00000000" w:rsidP="00000000" w:rsidRDefault="00000000" w:rsidRPr="00000000" w14:paraId="0000003E">
      <w:pPr>
        <w:shd w:fill="ffffff" w:val="clear"/>
        <w:rPr>
          <w:rFonts w:ascii="Comfortaa" w:cs="Comfortaa" w:eastAsia="Comfortaa" w:hAnsi="Comfortaa"/>
          <w:i w:val="1"/>
          <w:color w:val="666666"/>
          <w:sz w:val="24"/>
          <w:szCs w:val="24"/>
        </w:rPr>
      </w:pPr>
      <w:r w:rsidDel="00000000" w:rsidR="00000000" w:rsidRPr="00000000">
        <w:rPr>
          <w:rFonts w:ascii="Comfortaa" w:cs="Comfortaa" w:eastAsia="Comfortaa" w:hAnsi="Comfortaa"/>
          <w:i w:val="1"/>
          <w:color w:val="666666"/>
          <w:sz w:val="24"/>
          <w:szCs w:val="24"/>
          <w:rtl w:val="0"/>
        </w:rPr>
        <w:t xml:space="preserve">“Ornament zapadá naprosto do dnešní doby, byť je starý třicet let, stejně tak já zapadám, i ty, byť jsme se narodili jindy než dnes, někdo dříve, někdo ještě dříve atd. Kdo je živ, zapadá… nevím už jak dlouho, nebyl to zas takový problém, měl jsem skvělé restaurátorské dlátko, dnes normálně k dostání, tehdy jen v Německu, šest tisíc krát za minutu sebou mrskalo, kujebalo a dlátovalo nádherně a právě i oblouk do měkkého dřeva, laťovka, což je normálním dlátem skoro nemožné, nebo velmi obtížné. Japonci proto nalepovali kresbu klihem na dřevo a až pak řezali</w:t>
      </w:r>
      <w:r w:rsidDel="00000000" w:rsidR="00000000" w:rsidRPr="00000000">
        <w:rPr>
          <w:rFonts w:ascii="Comfortaa" w:cs="Comfortaa" w:eastAsia="Comfortaa" w:hAnsi="Comfortaa"/>
          <w:color w:val="666666"/>
          <w:sz w:val="24"/>
          <w:szCs w:val="24"/>
          <w:rtl w:val="0"/>
        </w:rPr>
        <w:t xml:space="preserve">, </w:t>
      </w:r>
      <w:r w:rsidDel="00000000" w:rsidR="00000000" w:rsidRPr="00000000">
        <w:rPr>
          <w:rFonts w:ascii="Comfortaa" w:cs="Comfortaa" w:eastAsia="Comfortaa" w:hAnsi="Comfortaa"/>
          <w:i w:val="1"/>
          <w:color w:val="666666"/>
          <w:sz w:val="24"/>
          <w:szCs w:val="24"/>
          <w:rtl w:val="0"/>
        </w:rPr>
        <w:t xml:space="preserve">právě kvůli možnosti pak řezat přes leta bez prasknutí a trhání oblouku atd...až bylo hotovo, kresbu namočili, sloupli a dřevořez byl hotov k tisku…”</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rFonts w:ascii="Comfortaa" w:cs="Comfortaa" w:eastAsia="Comfortaa" w:hAnsi="Comfortaa"/>
          <w:sz w:val="28"/>
          <w:szCs w:val="28"/>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1">
      <w:pPr>
        <w:rPr>
          <w:rFonts w:ascii="Comfortaa" w:cs="Comfortaa" w:eastAsia="Comfortaa" w:hAnsi="Comfortaa"/>
          <w:sz w:val="28"/>
          <w:szCs w:val="28"/>
        </w:rPr>
      </w:pPr>
      <w:r w:rsidDel="00000000" w:rsidR="00000000" w:rsidRPr="00000000">
        <w:rPr>
          <w:rtl w:val="0"/>
        </w:rPr>
      </w:r>
    </w:p>
    <w:tbl>
      <w:tblPr>
        <w:tblStyle w:val="Table1"/>
        <w:tblW w:w="8475.0" w:type="dxa"/>
        <w:jc w:val="left"/>
        <w:tblInd w:w="6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75"/>
        <w:tblGridChange w:id="0">
          <w:tblGrid>
            <w:gridCol w:w="8475"/>
          </w:tblGrid>
        </w:tblGridChange>
      </w:tblGrid>
      <w:tr>
        <w:trPr>
          <w:trHeight w:val="1443.8"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ZŠ a MŠ Stehelčeves přijme od září 2021 učitele/učitelku </w:t>
              <w:br w:type="textWrapping"/>
              <w:t xml:space="preserve">na 1. stupeň. Zájemci mohou kontaktovat ředitelku školy</w:t>
              <w:br w:type="textWrapping"/>
              <w:t xml:space="preserve"> Mgr. Anetu Zemanovou na emailové adrese: </w:t>
            </w:r>
            <w:r w:rsidDel="00000000" w:rsidR="00000000" w:rsidRPr="00000000">
              <w:rPr>
                <w:rFonts w:ascii="Comfortaa" w:cs="Comfortaa" w:eastAsia="Comfortaa" w:hAnsi="Comfortaa"/>
                <w:b w:val="1"/>
                <w:sz w:val="26"/>
                <w:szCs w:val="26"/>
                <w:rtl w:val="0"/>
              </w:rPr>
              <w:t xml:space="preserve">zemanova@skolastehelceves.cz</w:t>
            </w:r>
            <w:r w:rsidDel="00000000" w:rsidR="00000000" w:rsidRPr="00000000">
              <w:rPr>
                <w:rFonts w:ascii="Comfortaa" w:cs="Comfortaa" w:eastAsia="Comfortaa" w:hAnsi="Comfortaa"/>
                <w:sz w:val="26"/>
                <w:szCs w:val="26"/>
                <w:rtl w:val="0"/>
              </w:rPr>
              <w:t xml:space="preserve">.</w:t>
            </w:r>
          </w:p>
        </w:tc>
      </w:tr>
    </w:tbl>
    <w:p w:rsidR="00000000" w:rsidDel="00000000" w:rsidP="00000000" w:rsidRDefault="00000000" w:rsidRPr="00000000" w14:paraId="00000043">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jpg"/><Relationship Id="rId13" Type="http://schemas.openxmlformats.org/officeDocument/2006/relationships/image" Target="media/image10.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5.jpg"/><Relationship Id="rId14" Type="http://schemas.openxmlformats.org/officeDocument/2006/relationships/image" Target="media/image2.jp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